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6D" w:rsidRDefault="001C406D"/>
    <w:p w:rsidR="008F0389" w:rsidRDefault="008F0389"/>
    <w:p w:rsidR="008F0389" w:rsidRDefault="008F0389"/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4"/>
        <w:gridCol w:w="3752"/>
        <w:gridCol w:w="1071"/>
        <w:gridCol w:w="921"/>
        <w:gridCol w:w="1074"/>
        <w:gridCol w:w="1067"/>
        <w:gridCol w:w="1067"/>
      </w:tblGrid>
      <w:tr w:rsidR="008F0389" w:rsidRPr="0075574F" w:rsidTr="0032138A">
        <w:trPr>
          <w:trHeight w:val="886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75574F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75574F">
              <w:rPr>
                <w:b/>
                <w:bCs/>
                <w:lang w:val="ro-RO"/>
              </w:rPr>
              <w:t>Denumire material/serviciu/</w:t>
            </w:r>
          </w:p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75574F">
              <w:rPr>
                <w:b/>
                <w:bCs/>
                <w:lang w:val="ro-RO"/>
              </w:rPr>
              <w:t>lucrare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b/>
                <w:bCs/>
                <w:sz w:val="20"/>
                <w:lang w:val="ro-RO"/>
              </w:rPr>
            </w:pPr>
            <w:r w:rsidRPr="0075574F">
              <w:rPr>
                <w:b/>
                <w:bCs/>
                <w:sz w:val="20"/>
                <w:lang w:val="ro-RO"/>
              </w:rPr>
              <w:t>Cod CPV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75574F">
              <w:rPr>
                <w:b/>
                <w:bCs/>
                <w:lang w:val="ro-RO"/>
              </w:rPr>
              <w:t>UM</w:t>
            </w:r>
          </w:p>
        </w:tc>
        <w:tc>
          <w:tcPr>
            <w:tcW w:w="561" w:type="pct"/>
            <w:vAlign w:val="center"/>
          </w:tcPr>
          <w:p w:rsidR="008F0389" w:rsidRPr="0075574F" w:rsidRDefault="008F0389" w:rsidP="00AB1764">
            <w:pPr>
              <w:pStyle w:val="Header"/>
              <w:ind w:left="-115" w:right="-100"/>
              <w:jc w:val="center"/>
              <w:rPr>
                <w:b/>
                <w:bCs/>
                <w:lang w:val="ro-RO"/>
              </w:rPr>
            </w:pPr>
            <w:r w:rsidRPr="0075574F">
              <w:rPr>
                <w:b/>
                <w:bCs/>
                <w:lang w:val="ro-RO"/>
              </w:rPr>
              <w:t>Cantitate solicitată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u w:val="single"/>
                <w:lang w:val="ro-RO"/>
              </w:rPr>
            </w:pPr>
            <w:r w:rsidRPr="0075574F">
              <w:rPr>
                <w:b/>
                <w:bCs/>
                <w:u w:val="single"/>
                <w:lang w:val="ro-RO"/>
              </w:rPr>
              <w:t>Preţ unitar</w:t>
            </w:r>
          </w:p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75574F">
              <w:rPr>
                <w:b/>
                <w:bCs/>
                <w:lang w:val="ro-RO"/>
              </w:rPr>
              <w:t>lei fără TVA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u w:val="single"/>
                <w:lang w:val="ro-RO"/>
              </w:rPr>
            </w:pPr>
            <w:r w:rsidRPr="0075574F">
              <w:rPr>
                <w:b/>
                <w:bCs/>
                <w:u w:val="single"/>
                <w:lang w:val="ro-RO"/>
              </w:rPr>
              <w:t>Preţ</w:t>
            </w:r>
          </w:p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u w:val="single"/>
                <w:lang w:val="ro-RO"/>
              </w:rPr>
            </w:pPr>
            <w:r w:rsidRPr="0075574F">
              <w:rPr>
                <w:b/>
                <w:bCs/>
                <w:u w:val="single"/>
                <w:lang w:val="ro-RO"/>
              </w:rPr>
              <w:t>total</w:t>
            </w:r>
          </w:p>
          <w:p w:rsidR="008F0389" w:rsidRPr="0075574F" w:rsidRDefault="008F0389" w:rsidP="00AB1764">
            <w:pPr>
              <w:pStyle w:val="Header"/>
              <w:jc w:val="center"/>
              <w:rPr>
                <w:b/>
                <w:bCs/>
                <w:lang w:val="ro-RO"/>
              </w:rPr>
            </w:pPr>
            <w:r w:rsidRPr="0075574F">
              <w:rPr>
                <w:b/>
                <w:bCs/>
                <w:lang w:val="ro-RO"/>
              </w:rPr>
              <w:t>lei fără TVA</w:t>
            </w: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Soluţie standard etalon Merck de 1000mg/l NH4</w:t>
            </w:r>
            <w:r w:rsidRPr="0075574F">
              <w:rPr>
                <w:vertAlign w:val="superscript"/>
                <w:lang w:val="ro-RO"/>
              </w:rPr>
              <w:t xml:space="preserve">+ </w:t>
            </w:r>
            <w:r w:rsidRPr="0075574F">
              <w:rPr>
                <w:lang w:val="ro-RO"/>
              </w:rPr>
              <w:t>500ml</w:t>
            </w:r>
          </w:p>
          <w:p w:rsidR="008F0389" w:rsidRPr="0075574F" w:rsidRDefault="008F0389" w:rsidP="00AB1764">
            <w:pPr>
              <w:pStyle w:val="Header"/>
              <w:rPr>
                <w:vertAlign w:val="superscript"/>
                <w:lang w:val="ro-RO"/>
              </w:rPr>
            </w:pPr>
            <w:r w:rsidRPr="0075574F">
              <w:rPr>
                <w:lang w:val="ro-RO"/>
              </w:rPr>
              <w:t>Cod:1.19812.0500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244131003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Soluţie buffer de pH=8,00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1.09460.1000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L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Soluţie buffer de pH=9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1.09438.1000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L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Soluţie buffer de pH=4,66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1.07827.1000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L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r w:rsidRPr="0075574F">
              <w:t>Cilindru gradat cls.A- 50 ml</w:t>
            </w:r>
          </w:p>
          <w:p w:rsidR="008F0389" w:rsidRPr="0075574F" w:rsidRDefault="008F0389" w:rsidP="00AB1764">
            <w:r w:rsidRPr="0075574F">
              <w:t>Cod: 2210175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6.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Cuvă sticlă optică Helma L=20MM 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100-20-20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7.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</w:pPr>
            <w:proofErr w:type="spellStart"/>
            <w:r w:rsidRPr="0075574F">
              <w:t>Eprubete</w:t>
            </w:r>
            <w:proofErr w:type="spellEnd"/>
            <w:r w:rsidRPr="0075574F">
              <w:t xml:space="preserve"> gradate de 10 ml cu </w:t>
            </w:r>
            <w:proofErr w:type="spellStart"/>
            <w:r w:rsidRPr="0075574F">
              <w:t>dop</w:t>
            </w:r>
            <w:proofErr w:type="spellEnd"/>
            <w:r w:rsidRPr="0075574F">
              <w:t xml:space="preserve"> </w:t>
            </w:r>
            <w:proofErr w:type="spellStart"/>
            <w:r w:rsidRPr="0075574F">
              <w:t>rodat</w:t>
            </w:r>
            <w:proofErr w:type="spellEnd"/>
            <w:r w:rsidRPr="0075574F">
              <w:t xml:space="preserve"> HIRSCHMANN</w:t>
            </w:r>
          </w:p>
          <w:p w:rsidR="008F0389" w:rsidRPr="0075574F" w:rsidRDefault="008F0389" w:rsidP="00AB1764">
            <w:pPr>
              <w:pStyle w:val="Header"/>
            </w:pPr>
            <w:r w:rsidRPr="0075574F">
              <w:t>Cod: 6420160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10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8.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Erlenmeyer cu gât larg  250ml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7103386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10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9.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</w:pPr>
            <w:proofErr w:type="spellStart"/>
            <w:r w:rsidRPr="0075574F">
              <w:t>Formazină</w:t>
            </w:r>
            <w:proofErr w:type="spellEnd"/>
            <w:r w:rsidRPr="0075574F">
              <w:t xml:space="preserve"> Standard </w:t>
            </w:r>
            <w:proofErr w:type="spellStart"/>
            <w:r w:rsidRPr="0075574F">
              <w:t>Primar</w:t>
            </w:r>
            <w:proofErr w:type="spellEnd"/>
            <w:r w:rsidRPr="0075574F">
              <w:t xml:space="preserve"> </w:t>
            </w:r>
            <w:proofErr w:type="spellStart"/>
            <w:r w:rsidRPr="0075574F">
              <w:t>Certificat</w:t>
            </w:r>
            <w:proofErr w:type="spellEnd"/>
            <w:r w:rsidRPr="0075574F">
              <w:t xml:space="preserve"> de 20 NTU-HACH</w:t>
            </w:r>
          </w:p>
          <w:p w:rsidR="008F0389" w:rsidRPr="0075574F" w:rsidRDefault="008F0389" w:rsidP="00AB1764">
            <w:pPr>
              <w:pStyle w:val="Header"/>
            </w:pPr>
            <w:r w:rsidRPr="0075574F">
              <w:rPr>
                <w:lang w:val="ro-RO"/>
              </w:rPr>
              <w:t>Cod: TURB20-500ml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500ml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10.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Fosfat disodic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1.06580.1000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Kg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11.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Furtun silicon transp 3/4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441651005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12.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Furtun siliconic DI 6mm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441651005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13.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Hârtie indicatoare de pH 1-14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229932009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Cut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10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14.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 Hidroxid de potasiu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1.05033.1000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</w:p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Kg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15.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Hidroxid de sodiu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1.06498.1000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</w:p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Kg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16.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Kit Hach determinare Cupru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21058-69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</w:p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Set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17.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r w:rsidRPr="0075574F">
              <w:t xml:space="preserve">Kit Hach Bor </w:t>
            </w:r>
          </w:p>
          <w:p w:rsidR="008F0389" w:rsidRPr="0075574F" w:rsidRDefault="008F0389" w:rsidP="00AB1764">
            <w:r w:rsidRPr="0075574F">
              <w:t>Cod: 26669-00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100 teste/set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lastRenderedPageBreak/>
              <w:t>18.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Kit Hach Fosfați </w:t>
            </w:r>
            <w:r w:rsidRPr="0075574F">
              <w:rPr>
                <w:vertAlign w:val="superscript"/>
                <w:lang w:val="ro-RO"/>
              </w:rPr>
              <w:t xml:space="preserve"> </w:t>
            </w:r>
            <w:r w:rsidRPr="0075574F">
              <w:rPr>
                <w:lang w:val="ro-RO"/>
              </w:rPr>
              <w:t>+  Kit</w:t>
            </w:r>
            <w:r w:rsidRPr="0075574F">
              <w:rPr>
                <w:vertAlign w:val="superscript"/>
                <w:lang w:val="ro-RO"/>
              </w:rPr>
              <w:t xml:space="preserve"> </w:t>
            </w:r>
            <w:r w:rsidRPr="0075574F">
              <w:rPr>
                <w:lang w:val="ro-RO"/>
              </w:rPr>
              <w:t>digestie 100 buc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21060-69 + 2451-99 +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 2450-32 + 2449-32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Pachet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19.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Kit Hach Fosfați </w:t>
            </w:r>
            <w:r w:rsidRPr="0075574F">
              <w:rPr>
                <w:vertAlign w:val="superscript"/>
                <w:lang w:val="ro-RO"/>
              </w:rPr>
              <w:t xml:space="preserve"> </w:t>
            </w:r>
            <w:r w:rsidRPr="0075574F">
              <w:rPr>
                <w:lang w:val="ro-RO"/>
              </w:rPr>
              <w:t xml:space="preserve">  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Cod: 21060-69 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Pachet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20.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Kit Hach Sulfați pt 25ml /100 buc 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Cod: </w:t>
            </w:r>
            <w:r w:rsidRPr="0075574F">
              <w:rPr>
                <w:sz w:val="22"/>
                <w:szCs w:val="22"/>
                <w:lang w:val="ro-RO"/>
              </w:rPr>
              <w:t>12065-99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Pachet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21.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KMnO</w:t>
            </w:r>
            <w:r w:rsidRPr="0075574F">
              <w:rPr>
                <w:vertAlign w:val="subscript"/>
                <w:lang w:val="ro-RO"/>
              </w:rPr>
              <w:t>4</w:t>
            </w:r>
            <w:r w:rsidRPr="0075574F">
              <w:rPr>
                <w:lang w:val="ro-RO"/>
              </w:rPr>
              <w:t xml:space="preserve"> TITRIPUR Merck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1.09121.1000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L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22.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Lampă UV pt. Aparat Apă Ultrapură (dimens. 185/254NM)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SYN185UV1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315150009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23.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Manganese reagent set (50tests)- LR 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26517-00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Set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24.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Micro spatulă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25.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Microquant pentru clor rezidual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Cod: </w:t>
            </w:r>
            <w:r w:rsidRPr="0075574F">
              <w:rPr>
                <w:sz w:val="22"/>
                <w:szCs w:val="22"/>
                <w:lang w:val="ro-RO"/>
              </w:rPr>
              <w:t>1149780001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Trusa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26.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Soluție standard etalon Merck 1000mg/l Nitrit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1.19899.0500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33635000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27.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Pahar berzelius 150 ml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7203383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10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28.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Pahar berzelius 500 ml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7203391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29.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Pahar berzelius 100 ml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7203380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30.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Pară 3 căi de  pipetare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 Cod : 4700002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31.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Pipetă gradată  de 0,5 ml clasa A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Cod:1100229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32.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Pipetă gradată 1 ml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 Cod:  1100233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33.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Pipetă gradată 2 ml clasa AS 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1100240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34.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Pipetă cu bulă 5 ml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1340255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35.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Pipetă gradată  de 10 ml clasa AS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1100260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36.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Pipetă cu bulă 20 ml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 Cod : 1340265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12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37.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Sare disodică de Mg A EDTA 50gr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Cod: </w:t>
            </w:r>
            <w:r w:rsidRPr="0075574F">
              <w:t>317810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50Gr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38.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Soluție standard Bor Merck 1000 mg/l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lastRenderedPageBreak/>
              <w:t>Cod: 1195000500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lastRenderedPageBreak/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500 ml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lastRenderedPageBreak/>
              <w:t>39.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Sondă conductivitate multiparametru Mettler-Toledo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30014094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380000005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40.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Sondă cond. Orion 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013005D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380000005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41.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Sticlă picurătoare cu pipetă-100ml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337930005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5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42.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Sulfanilamidă  100gr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Cod: 1.11799.0100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43.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>Sulfat de DPD 100gr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lang w:val="ro-RO"/>
              </w:rPr>
              <w:t xml:space="preserve">Cod: </w:t>
            </w:r>
            <w:r w:rsidRPr="0075574F">
              <w:rPr>
                <w:sz w:val="22"/>
                <w:szCs w:val="22"/>
                <w:lang w:val="ro-RO"/>
              </w:rPr>
              <w:t>1.03121.0100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8F0389" w:rsidRPr="0075574F" w:rsidTr="00B24E7F">
        <w:trPr>
          <w:trHeight w:val="518"/>
        </w:trPr>
        <w:tc>
          <w:tcPr>
            <w:tcW w:w="326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44.</w:t>
            </w:r>
          </w:p>
        </w:tc>
        <w:tc>
          <w:tcPr>
            <w:tcW w:w="1959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sz w:val="22"/>
                <w:szCs w:val="22"/>
                <w:lang w:val="ro-RO"/>
              </w:rPr>
              <w:t xml:space="preserve">Tiosulfat de sodiu 0,1N – titrofix </w:t>
            </w:r>
          </w:p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  <w:r w:rsidRPr="0075574F">
              <w:rPr>
                <w:sz w:val="22"/>
                <w:szCs w:val="22"/>
                <w:lang w:val="ro-RO"/>
              </w:rPr>
              <w:t xml:space="preserve"> Cod :1.09950.0001 </w:t>
            </w:r>
          </w:p>
        </w:tc>
        <w:tc>
          <w:tcPr>
            <w:tcW w:w="559" w:type="pct"/>
            <w:vAlign w:val="center"/>
          </w:tcPr>
          <w:p w:rsidR="008F0389" w:rsidRPr="0075574F" w:rsidRDefault="008F0389" w:rsidP="00AB1764">
            <w:pPr>
              <w:pStyle w:val="Header"/>
              <w:ind w:left="-114" w:right="-103"/>
              <w:jc w:val="center"/>
              <w:rPr>
                <w:sz w:val="20"/>
                <w:lang w:val="ro-RO"/>
              </w:rPr>
            </w:pPr>
            <w:r w:rsidRPr="0075574F">
              <w:rPr>
                <w:sz w:val="20"/>
                <w:szCs w:val="22"/>
                <w:lang w:val="ro-RO"/>
              </w:rPr>
              <w:t>336965000</w:t>
            </w:r>
          </w:p>
        </w:tc>
        <w:tc>
          <w:tcPr>
            <w:tcW w:w="481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Buc</w:t>
            </w:r>
          </w:p>
        </w:tc>
        <w:tc>
          <w:tcPr>
            <w:tcW w:w="560" w:type="pct"/>
            <w:vAlign w:val="center"/>
          </w:tcPr>
          <w:p w:rsidR="008F0389" w:rsidRPr="0075574F" w:rsidRDefault="008F0389" w:rsidP="00AB1764">
            <w:pPr>
              <w:pStyle w:val="Header"/>
              <w:jc w:val="center"/>
              <w:rPr>
                <w:lang w:val="ro-RO"/>
              </w:rPr>
            </w:pPr>
            <w:r w:rsidRPr="0075574F">
              <w:rPr>
                <w:lang w:val="ro-RO"/>
              </w:rPr>
              <w:t>1</w:t>
            </w: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  <w:tc>
          <w:tcPr>
            <w:tcW w:w="557" w:type="pct"/>
            <w:vAlign w:val="center"/>
          </w:tcPr>
          <w:p w:rsidR="008F0389" w:rsidRPr="0075574F" w:rsidRDefault="008F0389" w:rsidP="00AB1764">
            <w:pPr>
              <w:pStyle w:val="Header"/>
              <w:rPr>
                <w:lang w:val="ro-RO"/>
              </w:rPr>
            </w:pPr>
          </w:p>
        </w:tc>
      </w:tr>
      <w:tr w:rsidR="0032138A" w:rsidRPr="0075574F" w:rsidTr="008A26DF">
        <w:trPr>
          <w:trHeight w:val="518"/>
        </w:trPr>
        <w:tc>
          <w:tcPr>
            <w:tcW w:w="3886" w:type="pct"/>
            <w:gridSpan w:val="5"/>
            <w:vAlign w:val="center"/>
          </w:tcPr>
          <w:p w:rsidR="0032138A" w:rsidRPr="0075574F" w:rsidRDefault="0032138A" w:rsidP="00AB1764">
            <w:pPr>
              <w:pStyle w:val="Header"/>
              <w:jc w:val="center"/>
              <w:rPr>
                <w:lang w:val="ro-RO"/>
              </w:rPr>
            </w:pPr>
            <w:r>
              <w:rPr>
                <w:lang w:val="ro-RO"/>
              </w:rPr>
              <w:t>TOTAL (LEI FARA TVA)</w:t>
            </w:r>
          </w:p>
        </w:tc>
        <w:tc>
          <w:tcPr>
            <w:tcW w:w="1" w:type="pct"/>
            <w:gridSpan w:val="2"/>
            <w:vAlign w:val="center"/>
          </w:tcPr>
          <w:p w:rsidR="0032138A" w:rsidRPr="0075574F" w:rsidRDefault="0032138A" w:rsidP="00AB1764">
            <w:pPr>
              <w:pStyle w:val="Header"/>
              <w:rPr>
                <w:lang w:val="ro-RO"/>
              </w:rPr>
            </w:pPr>
          </w:p>
        </w:tc>
      </w:tr>
    </w:tbl>
    <w:p w:rsidR="008F0389" w:rsidRDefault="008F0389"/>
    <w:p w:rsidR="007F61EE" w:rsidRDefault="007F61EE"/>
    <w:p w:rsidR="007F61EE" w:rsidRPr="00565585" w:rsidRDefault="007F61EE" w:rsidP="007F61EE">
      <w:pPr>
        <w:widowControl w:val="0"/>
        <w:suppressAutoHyphens/>
        <w:spacing w:line="360" w:lineRule="auto"/>
        <w:rPr>
          <w:rFonts w:eastAsia="Lucida Sans Unicode"/>
          <w:kern w:val="1"/>
          <w:lang w:eastAsia="hi-IN" w:bidi="hi-IN"/>
        </w:rPr>
      </w:pPr>
      <w:r w:rsidRPr="00565585">
        <w:rPr>
          <w:rFonts w:eastAsia="Lucida Sans Unicode"/>
          <w:kern w:val="1"/>
          <w:lang w:eastAsia="hi-IN" w:bidi="hi-IN"/>
        </w:rPr>
        <w:t xml:space="preserve">Data completării ................................ </w:t>
      </w:r>
    </w:p>
    <w:p w:rsidR="007F61EE" w:rsidRPr="00565585" w:rsidRDefault="007F61EE" w:rsidP="007F61EE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</w:p>
    <w:p w:rsidR="007F61EE" w:rsidRDefault="007F61EE" w:rsidP="007F61EE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</w:p>
    <w:p w:rsidR="007F61EE" w:rsidRPr="00565585" w:rsidRDefault="007F61EE" w:rsidP="007F61EE">
      <w:pPr>
        <w:widowControl w:val="0"/>
        <w:suppressAutoHyphens/>
        <w:jc w:val="center"/>
        <w:rPr>
          <w:rFonts w:eastAsia="Lucida Sans Unicode"/>
          <w:kern w:val="1"/>
          <w:lang w:eastAsia="hi-IN" w:bidi="hi-IN"/>
        </w:rPr>
      </w:pPr>
      <w:r w:rsidRPr="00565585">
        <w:rPr>
          <w:rFonts w:eastAsia="Lucida Sans Unicode"/>
          <w:kern w:val="1"/>
          <w:lang w:eastAsia="hi-IN" w:bidi="hi-IN"/>
        </w:rPr>
        <w:br/>
        <w:t>Operator economic,</w:t>
      </w:r>
      <w:r w:rsidRPr="00565585">
        <w:rPr>
          <w:rFonts w:eastAsia="Lucida Sans Unicode"/>
          <w:kern w:val="1"/>
          <w:lang w:eastAsia="hi-IN" w:bidi="hi-IN"/>
        </w:rPr>
        <w:br/>
        <w:t>..............................................</w:t>
      </w:r>
      <w:r w:rsidRPr="00565585">
        <w:rPr>
          <w:rFonts w:eastAsia="Lucida Sans Unicode"/>
          <w:kern w:val="1"/>
          <w:lang w:eastAsia="hi-IN" w:bidi="hi-IN"/>
        </w:rPr>
        <w:br/>
        <w:t>(</w:t>
      </w:r>
      <w:r w:rsidRPr="00565585">
        <w:rPr>
          <w:rFonts w:eastAsia="Lucida Sans Unicode"/>
          <w:i/>
          <w:iCs/>
          <w:kern w:val="1"/>
          <w:lang w:eastAsia="hi-IN" w:bidi="hi-IN"/>
        </w:rPr>
        <w:t>semnătura autorizata</w:t>
      </w:r>
      <w:r w:rsidRPr="00565585">
        <w:rPr>
          <w:rFonts w:eastAsia="Lucida Sans Unicode"/>
          <w:kern w:val="1"/>
          <w:lang w:eastAsia="hi-IN" w:bidi="hi-IN"/>
        </w:rPr>
        <w:t>)</w:t>
      </w:r>
    </w:p>
    <w:p w:rsidR="007F61EE" w:rsidRPr="00565585" w:rsidRDefault="007F61EE" w:rsidP="007F61EE">
      <w:pPr>
        <w:autoSpaceDE w:val="0"/>
        <w:autoSpaceDN w:val="0"/>
        <w:adjustRightInd w:val="0"/>
        <w:jc w:val="both"/>
        <w:rPr>
          <w:color w:val="000000"/>
        </w:rPr>
      </w:pPr>
    </w:p>
    <w:p w:rsidR="007F61EE" w:rsidRDefault="007F61EE"/>
    <w:sectPr w:rsidR="007F61EE" w:rsidSect="00F219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89" w:rsidRDefault="008F0389" w:rsidP="008F0389">
      <w:r>
        <w:separator/>
      </w:r>
    </w:p>
  </w:endnote>
  <w:endnote w:type="continuationSeparator" w:id="0">
    <w:p w:rsidR="008F0389" w:rsidRDefault="008F0389" w:rsidP="008F0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9" w:rsidRDefault="008F03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9" w:rsidRDefault="008F038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9" w:rsidRDefault="008F03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89" w:rsidRDefault="008F0389" w:rsidP="008F0389">
      <w:r>
        <w:separator/>
      </w:r>
    </w:p>
  </w:footnote>
  <w:footnote w:type="continuationSeparator" w:id="0">
    <w:p w:rsidR="008F0389" w:rsidRDefault="008F0389" w:rsidP="008F03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9" w:rsidRDefault="008F038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9" w:rsidRPr="00E835A2" w:rsidRDefault="008F0389" w:rsidP="008F0389">
    <w:pPr>
      <w:pStyle w:val="Heading3"/>
      <w:spacing w:line="276" w:lineRule="auto"/>
      <w:jc w:val="right"/>
      <w:rPr>
        <w:sz w:val="24"/>
      </w:rPr>
    </w:pPr>
    <w:r>
      <w:rPr>
        <w:sz w:val="24"/>
      </w:rPr>
      <w:t xml:space="preserve">Anexa la Invitatia de Participare </w:t>
    </w:r>
    <w:r w:rsidRPr="00E835A2">
      <w:rPr>
        <w:sz w:val="24"/>
      </w:rPr>
      <w:t xml:space="preserve">Nr. </w:t>
    </w:r>
    <w:r w:rsidRPr="007B2482">
      <w:rPr>
        <w:sz w:val="24"/>
      </w:rPr>
      <w:t xml:space="preserve">11000 </w:t>
    </w:r>
    <w:r>
      <w:rPr>
        <w:sz w:val="24"/>
      </w:rPr>
      <w:t>/</w:t>
    </w:r>
    <w:r w:rsidRPr="00E835A2">
      <w:rPr>
        <w:sz w:val="24"/>
      </w:rPr>
      <w:t xml:space="preserve"> </w:t>
    </w:r>
    <w:r>
      <w:rPr>
        <w:sz w:val="24"/>
      </w:rPr>
      <w:t>16.03.2026</w:t>
    </w:r>
  </w:p>
  <w:p w:rsidR="008F0389" w:rsidRDefault="008F038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89" w:rsidRDefault="008F038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389"/>
    <w:rsid w:val="001C406D"/>
    <w:rsid w:val="0032138A"/>
    <w:rsid w:val="00520091"/>
    <w:rsid w:val="00633784"/>
    <w:rsid w:val="007F61EE"/>
    <w:rsid w:val="008F0389"/>
    <w:rsid w:val="00A80B28"/>
    <w:rsid w:val="00B24E7F"/>
    <w:rsid w:val="00E96FAF"/>
    <w:rsid w:val="00F21991"/>
    <w:rsid w:val="00F8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8F0389"/>
    <w:pPr>
      <w:keepNext/>
      <w:spacing w:line="360" w:lineRule="auto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0389"/>
    <w:pPr>
      <w:tabs>
        <w:tab w:val="center" w:pos="4703"/>
        <w:tab w:val="right" w:pos="94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038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0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038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8F0389"/>
    <w:rPr>
      <w:rFonts w:ascii="Times New Roman" w:eastAsia="Times New Roman" w:hAnsi="Times New Roman" w:cs="Times New Roman"/>
      <w:sz w:val="28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Simui</dc:creator>
  <cp:lastModifiedBy>Simui</cp:lastModifiedBy>
  <cp:revision>4</cp:revision>
  <dcterms:created xsi:type="dcterms:W3CDTF">2026-03-16T11:31:00Z</dcterms:created>
  <dcterms:modified xsi:type="dcterms:W3CDTF">2026-03-16T12:19:00Z</dcterms:modified>
</cp:coreProperties>
</file>