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r w:rsidRPr="003E4F19">
        <w:rPr>
          <w:rFonts w:ascii="Times New Roman" w:hAnsi="Times New Roman" w:cs="Times New Roman"/>
          <w:b/>
          <w:i/>
          <w:sz w:val="24"/>
        </w:rPr>
        <w:t xml:space="preserve">Formular nr. 1 - </w:t>
      </w:r>
      <w:r w:rsidRPr="003E4F19">
        <w:rPr>
          <w:rFonts w:ascii="Times New Roman" w:hAnsi="Times New Roman" w:cs="Times New Roman"/>
          <w:b/>
          <w:sz w:val="24"/>
        </w:rPr>
        <w:t>Scrisoare de înaintare</w:t>
      </w:r>
    </w:p>
    <w:p w:rsidR="002B791C" w:rsidRPr="003E4F19" w:rsidRDefault="00773C80" w:rsidP="00DE3CC7">
      <w:pPr>
        <w:spacing w:line="360" w:lineRule="auto"/>
        <w:rPr>
          <w:rFonts w:ascii="Times New Roman" w:hAnsi="Times New Roman" w:cs="Times New Roman"/>
          <w:b/>
          <w:sz w:val="24"/>
        </w:rPr>
      </w:pPr>
      <w:r w:rsidRPr="003E4F19">
        <w:rPr>
          <w:rFonts w:ascii="Times New Roman" w:hAnsi="Times New Roman" w:cs="Times New Roman"/>
          <w:b/>
          <w:i/>
          <w:sz w:val="24"/>
        </w:rPr>
        <w:t xml:space="preserve">Formular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r w:rsidR="002B791C" w:rsidRPr="003E4F19">
        <w:rPr>
          <w:rFonts w:ascii="Times New Roman" w:hAnsi="Times New Roman" w:cs="Times New Roman"/>
          <w:b/>
          <w:sz w:val="24"/>
        </w:rPr>
        <w:t>prevederilor  art.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din Legea 99/2016</w:t>
      </w:r>
    </w:p>
    <w:p w:rsidR="00756A06" w:rsidRPr="003E4F19" w:rsidRDefault="00756A06" w:rsidP="00DE3CC7">
      <w:pPr>
        <w:spacing w:line="360" w:lineRule="auto"/>
        <w:rPr>
          <w:rFonts w:ascii="Times New Roman" w:hAnsi="Times New Roman" w:cs="Times New Roman"/>
          <w:b/>
          <w:bCs/>
          <w:i/>
          <w:iCs/>
          <w:sz w:val="24"/>
        </w:rPr>
      </w:pPr>
      <w:r w:rsidRPr="003E4F19">
        <w:rPr>
          <w:rFonts w:ascii="Times New Roman" w:hAnsi="Times New Roman" w:cs="Times New Roman"/>
          <w:b/>
          <w:bCs/>
          <w:i/>
          <w:iCs/>
          <w:sz w:val="24"/>
        </w:rPr>
        <w:t xml:space="preserve">Formular nr. </w:t>
      </w:r>
      <w:r w:rsidR="00BC1BA3">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Formularul de ofertă</w:t>
      </w:r>
      <w:r w:rsidR="00CB57EF">
        <w:rPr>
          <w:rFonts w:ascii="Times New Roman" w:hAnsi="Times New Roman" w:cs="Times New Roman"/>
          <w:b/>
          <w:sz w:val="24"/>
        </w:rPr>
        <w:t xml:space="preserve"> + anexa 1</w:t>
      </w:r>
    </w:p>
    <w:p w:rsidR="00E43E8D" w:rsidRDefault="0068261F" w:rsidP="00B2401A">
      <w:pPr>
        <w:spacing w:line="360" w:lineRule="auto"/>
        <w:jc w:val="both"/>
        <w:rPr>
          <w:rFonts w:ascii="Times New Roman" w:hAnsi="Times New Roman" w:cs="Times New Roman"/>
          <w:sz w:val="24"/>
        </w:rPr>
      </w:pPr>
      <w:r w:rsidRPr="00EE32DA">
        <w:rPr>
          <w:rFonts w:ascii="Times New Roman" w:hAnsi="Times New Roman" w:cs="Times New Roman"/>
          <w:b/>
          <w:i/>
          <w:sz w:val="24"/>
        </w:rPr>
        <w:t xml:space="preserve">Formular nr. </w:t>
      </w:r>
      <w:r w:rsidR="00BC1BA3">
        <w:rPr>
          <w:rFonts w:ascii="Times New Roman" w:hAnsi="Times New Roman" w:cs="Times New Roman"/>
          <w:b/>
          <w:i/>
          <w:sz w:val="24"/>
        </w:rPr>
        <w:t>4</w:t>
      </w:r>
      <w:r>
        <w:rPr>
          <w:rFonts w:ascii="Times New Roman" w:hAnsi="Times New Roman" w:cs="Times New Roman"/>
          <w:i/>
          <w:sz w:val="24"/>
        </w:rPr>
        <w:t xml:space="preserve"> </w:t>
      </w:r>
      <w:r w:rsidRPr="00EE32DA">
        <w:rPr>
          <w:rFonts w:ascii="Times New Roman" w:hAnsi="Times New Roman" w:cs="Times New Roman"/>
          <w:sz w:val="24"/>
        </w:rPr>
        <w:t xml:space="preserve">- </w:t>
      </w:r>
      <w:r w:rsidRPr="0068261F">
        <w:rPr>
          <w:rFonts w:ascii="Times New Roman" w:hAnsi="Times New Roman" w:cs="Times New Roman"/>
          <w:b/>
          <w:bCs/>
          <w:sz w:val="24"/>
        </w:rPr>
        <w:t>Angajament de respectare a Standardelor De Prelucrare A Datelor Cu Caracter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firstRow="0" w:lastRow="0" w:firstColumn="0" w:lastColumn="0" w:noHBand="0" w:noVBand="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sz w:val="24"/>
              </w:rPr>
              <w:t xml:space="preserve">Registrul Comerţului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r w:rsidRPr="00AB0F93">
              <w:rPr>
                <w:rFonts w:ascii="Times New Roman" w:hAnsi="Times New Roman" w:cs="Times New Roman"/>
                <w:b/>
                <w:sz w:val="24"/>
              </w:rPr>
              <w:t>nr.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r w:rsidR="009772AA">
        <w:rPr>
          <w:rFonts w:ascii="Times New Roman" w:hAnsi="Times New Roman" w:cs="Times New Roman"/>
          <w:bCs/>
          <w:sz w:val="24"/>
          <w:lang w:val="en-GB"/>
        </w:rPr>
        <w:t>prevederile</w:t>
      </w:r>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din Legea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Legea 99/2016 </w:t>
      </w:r>
      <w:r w:rsidRPr="0097472E">
        <w:rPr>
          <w:rFonts w:ascii="Times New Roman" w:eastAsia="Times New Roman" w:hAnsi="Times New Roman" w:cs="Times New Roman"/>
          <w:bCs/>
          <w:iCs/>
          <w:kern w:val="0"/>
          <w:sz w:val="24"/>
          <w:lang w:eastAsia="en-US" w:bidi="ar-SA"/>
        </w:rPr>
        <w:t>privind 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DA04D3" w:rsidRDefault="00DA04D3"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Pr="009577F0"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DA04D3" w:rsidRPr="00FD3499" w:rsidTr="00AE21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D3" w:rsidRPr="00215318" w:rsidRDefault="00DA04D3" w:rsidP="00DA04D3">
            <w:pPr>
              <w:pStyle w:val="Frspaiere"/>
              <w:rPr>
                <w:rFonts w:eastAsia="Calibri"/>
                <w:sz w:val="22"/>
                <w:szCs w:val="22"/>
              </w:rPr>
            </w:pPr>
            <w:r>
              <w:rPr>
                <w:rFonts w:eastAsia="Calibri"/>
                <w:sz w:val="22"/>
                <w:szCs w:val="22"/>
              </w:rPr>
              <w:t>Marcela MIRNEA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D3" w:rsidRPr="00215318" w:rsidRDefault="00DA04D3" w:rsidP="00DA04D3">
            <w:pPr>
              <w:pStyle w:val="Frspaiere"/>
              <w:jc w:val="center"/>
              <w:rPr>
                <w:sz w:val="22"/>
                <w:szCs w:val="22"/>
              </w:rPr>
            </w:pPr>
            <w:r>
              <w:rPr>
                <w:sz w:val="22"/>
                <w:szCs w:val="22"/>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D3" w:rsidRPr="00215318" w:rsidRDefault="00DA04D3" w:rsidP="00DA04D3">
            <w:pPr>
              <w:pStyle w:val="Frspaiere"/>
              <w:rPr>
                <w:sz w:val="22"/>
                <w:szCs w:val="22"/>
              </w:rPr>
            </w:pPr>
            <w:r>
              <w:rPr>
                <w:sz w:val="22"/>
                <w:szCs w:val="22"/>
              </w:rPr>
              <w:t>Comp. Achiziții Publice</w:t>
            </w:r>
          </w:p>
        </w:tc>
      </w:tr>
      <w:tr w:rsidR="00DA04D3" w:rsidRPr="00FD3499" w:rsidTr="00AE212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D3" w:rsidRPr="00215318" w:rsidRDefault="00DA04D3" w:rsidP="00DA04D3">
            <w:pPr>
              <w:pStyle w:val="Frspaiere"/>
              <w:rPr>
                <w:rFonts w:eastAsia="Calibri"/>
                <w:sz w:val="22"/>
                <w:szCs w:val="22"/>
              </w:rPr>
            </w:pPr>
            <w:r>
              <w:rPr>
                <w:rFonts w:eastAsia="Calibri"/>
                <w:sz w:val="22"/>
                <w:szCs w:val="22"/>
              </w:rPr>
              <w:t>Anca BERCE</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D3" w:rsidRPr="00215318" w:rsidRDefault="00DA04D3" w:rsidP="00DA04D3">
            <w:pPr>
              <w:pStyle w:val="Frspaiere"/>
              <w:jc w:val="center"/>
              <w:rPr>
                <w:sz w:val="22"/>
                <w:szCs w:val="22"/>
              </w:rPr>
            </w:pPr>
            <w:r w:rsidRPr="00215318">
              <w:rPr>
                <w:sz w:val="22"/>
                <w:szCs w:val="22"/>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D3" w:rsidRPr="00215318" w:rsidRDefault="00DA04D3" w:rsidP="00DA04D3">
            <w:pPr>
              <w:pStyle w:val="Frspaiere"/>
              <w:rPr>
                <w:rFonts w:eastAsia="Calibri"/>
                <w:sz w:val="22"/>
                <w:szCs w:val="22"/>
              </w:rPr>
            </w:pPr>
            <w:r>
              <w:rPr>
                <w:rFonts w:eastAsia="Calibri"/>
                <w:sz w:val="22"/>
                <w:szCs w:val="22"/>
              </w:rPr>
              <w:t>Şef C</w:t>
            </w:r>
            <w:r w:rsidRPr="00215318">
              <w:rPr>
                <w:rFonts w:eastAsia="Calibri"/>
                <w:sz w:val="22"/>
                <w:szCs w:val="22"/>
              </w:rPr>
              <w:t xml:space="preserve">omp. </w:t>
            </w:r>
            <w:r>
              <w:rPr>
                <w:rFonts w:eastAsia="Calibri"/>
                <w:sz w:val="22"/>
                <w:szCs w:val="22"/>
              </w:rPr>
              <w:t>Administrativ</w:t>
            </w:r>
          </w:p>
        </w:tc>
      </w:tr>
    </w:tbl>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C77A2D">
        <w:rPr>
          <w:rFonts w:ascii="Times New Roman" w:hAnsi="Times New Roman" w:cs="Times New Roman"/>
          <w:b/>
          <w:iCs/>
          <w:sz w:val="24"/>
          <w:lang w:val="ro-RO"/>
        </w:rPr>
        <w:t>3</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r w:rsidR="00A9616E" w:rsidRPr="00A9616E">
        <w:rPr>
          <w:rFonts w:ascii="Times New Roman" w:hAnsi="Times New Roman" w:cs="Times New Roman"/>
          <w:color w:val="000000"/>
          <w:sz w:val="24"/>
        </w:rPr>
        <w:t xml:space="preserve">recepţia </w:t>
      </w:r>
      <w:r w:rsidR="002A52A9">
        <w:rPr>
          <w:rFonts w:ascii="Times New Roman" w:hAnsi="Times New Roman" w:cs="Times New Roman"/>
          <w:color w:val="000000"/>
          <w:sz w:val="24"/>
        </w:rPr>
        <w:t>lucrarii/</w:t>
      </w:r>
      <w:r w:rsidR="00A9616E" w:rsidRPr="00A9616E">
        <w:rPr>
          <w:rFonts w:ascii="Times New Roman" w:hAnsi="Times New Roman" w:cs="Times New Roman"/>
          <w:color w:val="000000"/>
          <w:sz w:val="24"/>
        </w:rPr>
        <w:t>serviciilor</w:t>
      </w:r>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Până la încheierea şi semnarea contractului</w:t>
      </w:r>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achiziţie publică această ofertă, v</w:t>
      </w:r>
      <w:r w:rsidR="00A26435">
        <w:rPr>
          <w:rFonts w:ascii="Times New Roman" w:hAnsi="Times New Roman" w:cs="Times New Roman"/>
          <w:color w:val="000000"/>
          <w:sz w:val="24"/>
        </w:rPr>
        <w:t>a</w:t>
      </w:r>
      <w:r w:rsidRPr="00A9616E">
        <w:rPr>
          <w:rFonts w:ascii="Times New Roman" w:hAnsi="Times New Roman" w:cs="Times New Roman"/>
          <w:color w:val="000000"/>
          <w:sz w:val="24"/>
        </w:rPr>
        <w:t xml:space="preserve"> constitui un contract angajant între noi.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Precizăm că: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depunem ofertă alternativă, ale cărei detalii sunt prezentate într-un formular de ofertă separat, marcat în mod clar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nu depunem ofertă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bifează opţiunea corespunzătoare.)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înţeles şi consimţim ca, în cazul în care oferta noastră este stabilită ca fiind câştigătoare, să constituim garanţia de bună execuţie în conformitate cu prevederile din documentaţia de atribuire.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Înţelegem că nu sunteţi obligaţi să acceptaţi oferta cu cel mai scăzut preţ sau orice altă ofertă pe care o puteţi primi.</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 (semnătură), în calitate de ........…..............., legal autorizat să semnez oferta pentru şi în numele .................………………....... (denumirea/numele operatorului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Pr="00C77A2D" w:rsidRDefault="00C77A2D" w:rsidP="00C77A2D">
      <w:pPr>
        <w:widowControl/>
        <w:suppressAutoHyphens w:val="0"/>
        <w:jc w:val="center"/>
        <w:rPr>
          <w:rFonts w:ascii="Times New Roman" w:eastAsia="Times New Roman" w:hAnsi="Times New Roman" w:cs="Times New Roman"/>
          <w:b/>
          <w:kern w:val="0"/>
          <w:sz w:val="24"/>
          <w:lang w:val="ro-RO" w:eastAsia="en-US" w:bidi="ar-SA"/>
        </w:rPr>
      </w:pPr>
      <w:r w:rsidRPr="00C77A2D">
        <w:rPr>
          <w:rFonts w:ascii="Times New Roman" w:eastAsia="Times New Roman" w:hAnsi="Times New Roman" w:cs="Times New Roman"/>
          <w:b/>
          <w:kern w:val="0"/>
          <w:sz w:val="24"/>
          <w:lang w:val="ro-RO" w:eastAsia="en-US" w:bidi="ar-SA"/>
        </w:rPr>
        <w:t>Anexa 1 la formularul de oferta</w:t>
      </w: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B57EF" w:rsidRPr="00CB57EF" w:rsidRDefault="00CB57EF" w:rsidP="00CB57EF">
      <w:pPr>
        <w:jc w:val="center"/>
        <w:rPr>
          <w:rFonts w:ascii="Times New Roman" w:hAnsi="Times New Roman" w:cs="Times New Roman"/>
          <w:b/>
          <w:color w:val="000000"/>
          <w:sz w:val="24"/>
        </w:rPr>
      </w:pPr>
    </w:p>
    <w:p w:rsidR="00CB57EF" w:rsidRPr="00CB57EF" w:rsidRDefault="00CB57EF" w:rsidP="00CB57EF">
      <w:pPr>
        <w:rPr>
          <w:rFonts w:ascii="Times New Roman" w:hAnsi="Times New Roman" w:cs="Times New Roman"/>
          <w:bCs/>
          <w:color w:val="000000"/>
          <w:sz w:val="24"/>
        </w:rPr>
      </w:pPr>
      <w:r w:rsidRPr="00CB57EF">
        <w:rPr>
          <w:rFonts w:ascii="Times New Roman" w:hAnsi="Times New Roman" w:cs="Times New Roman"/>
          <w:bCs/>
          <w:color w:val="000000"/>
          <w:sz w:val="24"/>
        </w:rPr>
        <w:t>Suprafață gazon = 2000 mp</w:t>
      </w:r>
    </w:p>
    <w:p w:rsidR="00CB57EF" w:rsidRPr="00CB57EF" w:rsidRDefault="00CB57EF" w:rsidP="00CB57EF">
      <w:pPr>
        <w:rPr>
          <w:rFonts w:ascii="Times New Roman" w:hAnsi="Times New Roman" w:cs="Times New Roman"/>
          <w:bCs/>
          <w:color w:val="000000"/>
          <w:sz w:val="24"/>
        </w:rPr>
      </w:pPr>
      <w:r w:rsidRPr="00CB57EF">
        <w:rPr>
          <w:rFonts w:ascii="Times New Roman" w:hAnsi="Times New Roman" w:cs="Times New Roman"/>
          <w:bCs/>
          <w:color w:val="000000"/>
          <w:sz w:val="24"/>
        </w:rPr>
        <w:t>Alei = 628 mp</w:t>
      </w:r>
    </w:p>
    <w:p w:rsidR="00CB57EF" w:rsidRPr="00CB57EF" w:rsidRDefault="00CB57EF" w:rsidP="00CB57EF">
      <w:pPr>
        <w:jc w:val="center"/>
        <w:rPr>
          <w:rFonts w:ascii="Times New Roman" w:hAnsi="Times New Roman" w:cs="Times New Roman"/>
          <w:b/>
          <w:color w:val="000000"/>
          <w:sz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124"/>
        <w:gridCol w:w="834"/>
        <w:gridCol w:w="933"/>
        <w:gridCol w:w="1263"/>
        <w:gridCol w:w="1452"/>
        <w:gridCol w:w="832"/>
        <w:gridCol w:w="1342"/>
      </w:tblGrid>
      <w:tr w:rsidR="00CB57EF" w:rsidRPr="00CB57EF" w:rsidTr="00CB57EF">
        <w:trPr>
          <w:jc w:val="center"/>
        </w:trPr>
        <w:tc>
          <w:tcPr>
            <w:tcW w:w="562"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 xml:space="preserve">Nr. crt. </w:t>
            </w:r>
          </w:p>
        </w:tc>
        <w:tc>
          <w:tcPr>
            <w:tcW w:w="3129"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 xml:space="preserve">Activitatea </w:t>
            </w:r>
          </w:p>
        </w:tc>
        <w:tc>
          <w:tcPr>
            <w:tcW w:w="834"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 xml:space="preserve">U.M. </w:t>
            </w:r>
          </w:p>
        </w:tc>
        <w:tc>
          <w:tcPr>
            <w:tcW w:w="933" w:type="dxa"/>
            <w:shd w:val="clear" w:color="auto" w:fill="auto"/>
          </w:tcPr>
          <w:p w:rsidR="00CB57EF" w:rsidRPr="00CB57EF" w:rsidRDefault="00CB57EF" w:rsidP="00CB57EF">
            <w:pPr>
              <w:jc w:val="center"/>
              <w:rPr>
                <w:rFonts w:ascii="Times New Roman" w:hAnsi="Times New Roman" w:cs="Times New Roman"/>
                <w:b/>
                <w:color w:val="000000"/>
                <w:sz w:val="24"/>
              </w:rPr>
            </w:pPr>
            <w:r w:rsidRPr="00CB57EF">
              <w:rPr>
                <w:rFonts w:ascii="Times New Roman" w:hAnsi="Times New Roman" w:cs="Times New Roman"/>
                <w:b/>
                <w:color w:val="000000"/>
                <w:sz w:val="24"/>
              </w:rPr>
              <w:t>Canti</w:t>
            </w:r>
            <w:r>
              <w:rPr>
                <w:rFonts w:ascii="Times New Roman" w:hAnsi="Times New Roman" w:cs="Times New Roman"/>
                <w:b/>
                <w:color w:val="000000"/>
                <w:sz w:val="24"/>
              </w:rPr>
              <w:t>t.</w:t>
            </w:r>
          </w:p>
        </w:tc>
        <w:tc>
          <w:tcPr>
            <w:tcW w:w="1263"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Frecvența lunară</w:t>
            </w:r>
          </w:p>
        </w:tc>
        <w:tc>
          <w:tcPr>
            <w:tcW w:w="1453"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Frecvența anuală (luni)</w:t>
            </w:r>
          </w:p>
        </w:tc>
        <w:tc>
          <w:tcPr>
            <w:tcW w:w="832"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Tarif</w:t>
            </w:r>
          </w:p>
        </w:tc>
        <w:tc>
          <w:tcPr>
            <w:tcW w:w="1343" w:type="dxa"/>
            <w:shd w:val="clear" w:color="auto" w:fill="auto"/>
          </w:tcPr>
          <w:p w:rsidR="00CB57EF" w:rsidRPr="00CB57EF" w:rsidRDefault="00CB57EF" w:rsidP="00C5325B">
            <w:pPr>
              <w:jc w:val="center"/>
              <w:rPr>
                <w:rFonts w:ascii="Times New Roman" w:hAnsi="Times New Roman" w:cs="Times New Roman"/>
                <w:b/>
                <w:color w:val="000000"/>
                <w:sz w:val="24"/>
              </w:rPr>
            </w:pPr>
            <w:r w:rsidRPr="00CB57EF">
              <w:rPr>
                <w:rFonts w:ascii="Times New Roman" w:hAnsi="Times New Roman" w:cs="Times New Roman"/>
                <w:b/>
                <w:color w:val="000000"/>
                <w:sz w:val="24"/>
              </w:rPr>
              <w:t>Valoare ofertă</w:t>
            </w: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3129" w:type="dxa"/>
            <w:shd w:val="clear" w:color="auto" w:fill="auto"/>
            <w:vAlign w:val="center"/>
          </w:tcPr>
          <w:p w:rsidR="00CB57EF" w:rsidRPr="00CB57EF" w:rsidRDefault="00CB57EF" w:rsidP="00CB57EF">
            <w:pPr>
              <w:jc w:val="center"/>
              <w:rPr>
                <w:rFonts w:ascii="Times New Roman" w:hAnsi="Times New Roman" w:cs="Times New Roman"/>
                <w:bCs/>
                <w:color w:val="000000"/>
                <w:sz w:val="24"/>
              </w:rPr>
            </w:pPr>
            <w:r w:rsidRPr="00CB57EF">
              <w:rPr>
                <w:rFonts w:ascii="Times New Roman" w:hAnsi="Times New Roman" w:cs="Times New Roman"/>
                <w:bCs/>
                <w:color w:val="000000"/>
                <w:sz w:val="24"/>
              </w:rPr>
              <w:t>Cosirea suprafeţelor gazonate</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2000</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3</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6</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w:t>
            </w:r>
          </w:p>
        </w:tc>
        <w:tc>
          <w:tcPr>
            <w:tcW w:w="3129" w:type="dxa"/>
            <w:shd w:val="clear" w:color="auto" w:fill="auto"/>
            <w:vAlign w:val="center"/>
          </w:tcPr>
          <w:p w:rsidR="00CB57EF" w:rsidRPr="00CB57EF" w:rsidRDefault="00CB57EF" w:rsidP="00CB57EF">
            <w:pPr>
              <w:jc w:val="center"/>
              <w:rPr>
                <w:rFonts w:ascii="Times New Roman" w:hAnsi="Times New Roman" w:cs="Times New Roman"/>
                <w:bCs/>
                <w:color w:val="000000"/>
                <w:sz w:val="24"/>
              </w:rPr>
            </w:pPr>
            <w:r w:rsidRPr="00CB57EF">
              <w:rPr>
                <w:rFonts w:ascii="Times New Roman" w:hAnsi="Times New Roman" w:cs="Times New Roman"/>
                <w:bCs/>
                <w:color w:val="000000"/>
                <w:sz w:val="24"/>
              </w:rPr>
              <w:t>Întreţinere/toaletare tufe ornamentale/arbuști</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buc</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20</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3</w:t>
            </w:r>
          </w:p>
        </w:tc>
        <w:tc>
          <w:tcPr>
            <w:tcW w:w="3129" w:type="dxa"/>
            <w:shd w:val="clear" w:color="auto" w:fill="auto"/>
            <w:vAlign w:val="center"/>
          </w:tcPr>
          <w:p w:rsidR="00CB57EF" w:rsidRPr="00CB57EF" w:rsidRDefault="00CB57EF" w:rsidP="00CB57EF">
            <w:pPr>
              <w:jc w:val="center"/>
              <w:rPr>
                <w:rFonts w:ascii="Times New Roman" w:hAnsi="Times New Roman" w:cs="Times New Roman"/>
                <w:bCs/>
                <w:color w:val="000000"/>
                <w:sz w:val="24"/>
              </w:rPr>
            </w:pPr>
            <w:r w:rsidRPr="00CB57EF">
              <w:rPr>
                <w:rFonts w:ascii="Times New Roman" w:hAnsi="Times New Roman" w:cs="Times New Roman"/>
                <w:bCs/>
                <w:color w:val="000000"/>
                <w:sz w:val="24"/>
              </w:rPr>
              <w:t>Greblat frunze/crengi</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2000</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5</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4</w:t>
            </w:r>
          </w:p>
        </w:tc>
        <w:tc>
          <w:tcPr>
            <w:tcW w:w="3129" w:type="dxa"/>
            <w:shd w:val="clear" w:color="auto" w:fill="auto"/>
            <w:vAlign w:val="center"/>
          </w:tcPr>
          <w:p w:rsidR="00CB57EF" w:rsidRPr="00CB57EF" w:rsidRDefault="00CB57EF" w:rsidP="00CB57EF">
            <w:pPr>
              <w:jc w:val="center"/>
              <w:rPr>
                <w:rFonts w:ascii="Times New Roman" w:hAnsi="Times New Roman" w:cs="Times New Roman"/>
                <w:bCs/>
                <w:color w:val="000000"/>
                <w:sz w:val="24"/>
              </w:rPr>
            </w:pPr>
            <w:r w:rsidRPr="00CB57EF">
              <w:rPr>
                <w:rFonts w:ascii="Times New Roman" w:hAnsi="Times New Roman" w:cs="Times New Roman"/>
                <w:bCs/>
                <w:color w:val="000000"/>
                <w:sz w:val="24"/>
              </w:rPr>
              <w:t>Plivit buruieni între arbuști</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20</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3</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5</w:t>
            </w:r>
          </w:p>
        </w:tc>
        <w:tc>
          <w:tcPr>
            <w:tcW w:w="3129" w:type="dxa"/>
            <w:shd w:val="clear" w:color="auto" w:fill="auto"/>
            <w:vAlign w:val="center"/>
          </w:tcPr>
          <w:p w:rsidR="00CB57EF" w:rsidRPr="00CB57EF" w:rsidRDefault="00CB57EF" w:rsidP="00CB57EF">
            <w:pPr>
              <w:jc w:val="center"/>
              <w:rPr>
                <w:rFonts w:ascii="Times New Roman" w:hAnsi="Times New Roman" w:cs="Times New Roman"/>
                <w:bCs/>
                <w:color w:val="000000"/>
                <w:sz w:val="24"/>
              </w:rPr>
            </w:pPr>
            <w:r w:rsidRPr="00CB57EF">
              <w:rPr>
                <w:rFonts w:ascii="Times New Roman" w:hAnsi="Times New Roman" w:cs="Times New Roman"/>
                <w:bCs/>
                <w:color w:val="000000"/>
                <w:sz w:val="24"/>
              </w:rPr>
              <w:t>Administrare îngrășăminte chimice gazon</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kg</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50</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6</w:t>
            </w:r>
          </w:p>
        </w:tc>
        <w:tc>
          <w:tcPr>
            <w:tcW w:w="3129" w:type="dxa"/>
            <w:shd w:val="clear" w:color="auto" w:fill="auto"/>
            <w:vAlign w:val="center"/>
          </w:tcPr>
          <w:p w:rsidR="00CB57EF" w:rsidRPr="00CB57EF" w:rsidRDefault="00CB57EF" w:rsidP="00CB57EF">
            <w:pPr>
              <w:ind w:left="-67"/>
              <w:jc w:val="center"/>
              <w:rPr>
                <w:rFonts w:ascii="Times New Roman" w:hAnsi="Times New Roman" w:cs="Times New Roman"/>
                <w:sz w:val="24"/>
              </w:rPr>
            </w:pPr>
            <w:r w:rsidRPr="00CB57EF">
              <w:rPr>
                <w:rFonts w:ascii="Times New Roman" w:hAnsi="Times New Roman" w:cs="Times New Roman"/>
                <w:sz w:val="24"/>
              </w:rPr>
              <w:t>Scarificat gazon</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2000</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bookmarkStart w:id="1" w:name="_GoBack" w:colFirst="7" w:colLast="7"/>
            <w:r w:rsidRPr="00CB57EF">
              <w:rPr>
                <w:rFonts w:ascii="Times New Roman" w:hAnsi="Times New Roman" w:cs="Times New Roman"/>
                <w:bCs/>
                <w:color w:val="000000"/>
                <w:sz w:val="24"/>
              </w:rPr>
              <w:t>7</w:t>
            </w:r>
          </w:p>
        </w:tc>
        <w:tc>
          <w:tcPr>
            <w:tcW w:w="3129" w:type="dxa"/>
            <w:shd w:val="clear" w:color="auto" w:fill="auto"/>
            <w:vAlign w:val="center"/>
          </w:tcPr>
          <w:p w:rsidR="00CB57EF" w:rsidRPr="00CB57EF" w:rsidRDefault="00CB57EF" w:rsidP="00CB57EF">
            <w:pPr>
              <w:ind w:left="-67"/>
              <w:jc w:val="center"/>
              <w:rPr>
                <w:rFonts w:ascii="Times New Roman" w:hAnsi="Times New Roman" w:cs="Times New Roman"/>
                <w:sz w:val="24"/>
              </w:rPr>
            </w:pPr>
            <w:r w:rsidRPr="00CB57EF">
              <w:rPr>
                <w:rFonts w:ascii="Times New Roman" w:hAnsi="Times New Roman" w:cs="Times New Roman"/>
                <w:sz w:val="24"/>
              </w:rPr>
              <w:t>Adunat, colectat reziduuri de pe spațiile verzi/alei/platou fântâni arteziene</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2628</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30</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12</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bookmarkEnd w:id="1"/>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8</w:t>
            </w:r>
          </w:p>
        </w:tc>
        <w:tc>
          <w:tcPr>
            <w:tcW w:w="3129" w:type="dxa"/>
            <w:shd w:val="clear" w:color="auto" w:fill="auto"/>
            <w:vAlign w:val="center"/>
          </w:tcPr>
          <w:p w:rsidR="00CB57EF" w:rsidRPr="00CB57EF" w:rsidRDefault="00CB57EF" w:rsidP="00CB57EF">
            <w:pPr>
              <w:jc w:val="center"/>
              <w:rPr>
                <w:rFonts w:ascii="Times New Roman" w:hAnsi="Times New Roman" w:cs="Times New Roman"/>
                <w:sz w:val="24"/>
              </w:rPr>
            </w:pPr>
            <w:r w:rsidRPr="00CB57EF">
              <w:rPr>
                <w:rFonts w:ascii="Times New Roman" w:hAnsi="Times New Roman" w:cs="Times New Roman"/>
                <w:sz w:val="24"/>
              </w:rPr>
              <w:t>Măturat alei și platou fântâni arteziene</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628</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15</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12</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9</w:t>
            </w:r>
          </w:p>
        </w:tc>
        <w:tc>
          <w:tcPr>
            <w:tcW w:w="3129" w:type="dxa"/>
            <w:shd w:val="clear" w:color="auto" w:fill="auto"/>
            <w:vAlign w:val="center"/>
          </w:tcPr>
          <w:p w:rsidR="00CB57EF" w:rsidRPr="00CB57EF" w:rsidRDefault="00CB57EF" w:rsidP="00CB57EF">
            <w:pPr>
              <w:jc w:val="center"/>
              <w:rPr>
                <w:rFonts w:ascii="Times New Roman" w:hAnsi="Times New Roman" w:cs="Times New Roman"/>
                <w:sz w:val="24"/>
              </w:rPr>
            </w:pPr>
            <w:r w:rsidRPr="00CB57EF">
              <w:rPr>
                <w:rFonts w:ascii="Times New Roman" w:hAnsi="Times New Roman" w:cs="Times New Roman"/>
                <w:sz w:val="24"/>
              </w:rPr>
              <w:t>Golit coșuri de gunoi</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buc</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12</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15</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12</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10</w:t>
            </w:r>
          </w:p>
        </w:tc>
        <w:tc>
          <w:tcPr>
            <w:tcW w:w="3129" w:type="dxa"/>
            <w:shd w:val="clear" w:color="auto" w:fill="auto"/>
            <w:vAlign w:val="center"/>
          </w:tcPr>
          <w:p w:rsidR="00CB57EF" w:rsidRPr="00CB57EF" w:rsidRDefault="00CB57EF" w:rsidP="00CB57EF">
            <w:pPr>
              <w:jc w:val="center"/>
              <w:rPr>
                <w:rFonts w:ascii="Times New Roman" w:hAnsi="Times New Roman" w:cs="Times New Roman"/>
                <w:sz w:val="24"/>
              </w:rPr>
            </w:pPr>
            <w:r w:rsidRPr="00CB57EF">
              <w:rPr>
                <w:rFonts w:ascii="Times New Roman" w:hAnsi="Times New Roman" w:cs="Times New Roman"/>
                <w:sz w:val="24"/>
              </w:rPr>
              <w:t>Curățat alei de zăpadă</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628</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15</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4</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11</w:t>
            </w:r>
          </w:p>
        </w:tc>
        <w:tc>
          <w:tcPr>
            <w:tcW w:w="3129" w:type="dxa"/>
            <w:shd w:val="clear" w:color="auto" w:fill="auto"/>
            <w:vAlign w:val="center"/>
          </w:tcPr>
          <w:p w:rsidR="00CB57EF" w:rsidRPr="00CB57EF" w:rsidRDefault="00CB57EF" w:rsidP="00CB57EF">
            <w:pPr>
              <w:jc w:val="center"/>
              <w:rPr>
                <w:rFonts w:ascii="Times New Roman" w:hAnsi="Times New Roman" w:cs="Times New Roman"/>
                <w:sz w:val="24"/>
              </w:rPr>
            </w:pPr>
            <w:r w:rsidRPr="00CB57EF">
              <w:rPr>
                <w:rFonts w:ascii="Times New Roman" w:hAnsi="Times New Roman" w:cs="Times New Roman"/>
                <w:sz w:val="24"/>
              </w:rPr>
              <w:t>Împrăștiat material antiderapant pe alei</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mp</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628</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15</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4</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12</w:t>
            </w:r>
          </w:p>
        </w:tc>
        <w:tc>
          <w:tcPr>
            <w:tcW w:w="3129" w:type="dxa"/>
            <w:shd w:val="clear" w:color="auto" w:fill="auto"/>
            <w:vAlign w:val="center"/>
          </w:tcPr>
          <w:p w:rsidR="00CB57EF" w:rsidRPr="00CB57EF" w:rsidRDefault="00CB57EF" w:rsidP="00CB57EF">
            <w:pPr>
              <w:ind w:left="25"/>
              <w:jc w:val="center"/>
              <w:rPr>
                <w:rFonts w:ascii="Times New Roman" w:hAnsi="Times New Roman" w:cs="Times New Roman"/>
                <w:sz w:val="24"/>
              </w:rPr>
            </w:pPr>
            <w:r w:rsidRPr="00CB57EF">
              <w:rPr>
                <w:rFonts w:ascii="Times New Roman" w:hAnsi="Times New Roman" w:cs="Times New Roman"/>
                <w:sz w:val="24"/>
              </w:rPr>
              <w:t>Transport deșeuri</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highlight w:val="yellow"/>
              </w:rPr>
            </w:pPr>
            <w:r w:rsidRPr="00CB57EF">
              <w:rPr>
                <w:rFonts w:ascii="Times New Roman" w:hAnsi="Times New Roman" w:cs="Times New Roman"/>
                <w:bCs/>
                <w:color w:val="000000"/>
                <w:sz w:val="24"/>
              </w:rPr>
              <w:t>tone</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0,5</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2</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12</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r w:rsidR="00CB57EF" w:rsidRPr="00CB57EF" w:rsidTr="00CB57EF">
        <w:trPr>
          <w:jc w:val="center"/>
        </w:trPr>
        <w:tc>
          <w:tcPr>
            <w:tcW w:w="56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13</w:t>
            </w:r>
          </w:p>
        </w:tc>
        <w:tc>
          <w:tcPr>
            <w:tcW w:w="3129" w:type="dxa"/>
            <w:shd w:val="clear" w:color="auto" w:fill="auto"/>
            <w:vAlign w:val="center"/>
          </w:tcPr>
          <w:p w:rsidR="00CB57EF" w:rsidRPr="00CB57EF" w:rsidRDefault="00CB57EF" w:rsidP="00CB57EF">
            <w:pPr>
              <w:ind w:left="25"/>
              <w:jc w:val="center"/>
              <w:rPr>
                <w:rFonts w:ascii="Times New Roman" w:hAnsi="Times New Roman" w:cs="Times New Roman"/>
                <w:sz w:val="24"/>
              </w:rPr>
            </w:pPr>
            <w:r w:rsidRPr="00CB57EF">
              <w:rPr>
                <w:rFonts w:ascii="Times New Roman" w:hAnsi="Times New Roman" w:cs="Times New Roman"/>
                <w:sz w:val="24"/>
              </w:rPr>
              <w:t>Transport rest vegetal (iarbă, crengi, alte resturi biodegradabile</w:t>
            </w:r>
          </w:p>
        </w:tc>
        <w:tc>
          <w:tcPr>
            <w:tcW w:w="834" w:type="dxa"/>
            <w:shd w:val="clear" w:color="auto" w:fill="auto"/>
            <w:vAlign w:val="center"/>
          </w:tcPr>
          <w:p w:rsidR="00CB57EF" w:rsidRPr="00CB57EF" w:rsidRDefault="00CB57EF" w:rsidP="00C5325B">
            <w:pPr>
              <w:jc w:val="center"/>
              <w:rPr>
                <w:rFonts w:ascii="Times New Roman" w:hAnsi="Times New Roman" w:cs="Times New Roman"/>
                <w:bCs/>
                <w:color w:val="000000"/>
                <w:sz w:val="24"/>
                <w:highlight w:val="yellow"/>
              </w:rPr>
            </w:pPr>
            <w:r w:rsidRPr="00CB57EF">
              <w:rPr>
                <w:rFonts w:ascii="Times New Roman" w:hAnsi="Times New Roman" w:cs="Times New Roman"/>
                <w:bCs/>
                <w:color w:val="000000"/>
                <w:sz w:val="24"/>
              </w:rPr>
              <w:t>tone</w:t>
            </w:r>
          </w:p>
        </w:tc>
        <w:tc>
          <w:tcPr>
            <w:tcW w:w="93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1</w:t>
            </w:r>
          </w:p>
        </w:tc>
        <w:tc>
          <w:tcPr>
            <w:tcW w:w="126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3</w:t>
            </w:r>
          </w:p>
        </w:tc>
        <w:tc>
          <w:tcPr>
            <w:tcW w:w="145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r w:rsidRPr="00CB57EF">
              <w:rPr>
                <w:rFonts w:ascii="Times New Roman" w:hAnsi="Times New Roman" w:cs="Times New Roman"/>
                <w:bCs/>
                <w:color w:val="000000"/>
                <w:sz w:val="24"/>
              </w:rPr>
              <w:t>6</w:t>
            </w:r>
          </w:p>
        </w:tc>
        <w:tc>
          <w:tcPr>
            <w:tcW w:w="832"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c>
          <w:tcPr>
            <w:tcW w:w="1343" w:type="dxa"/>
            <w:shd w:val="clear" w:color="auto" w:fill="auto"/>
            <w:vAlign w:val="center"/>
          </w:tcPr>
          <w:p w:rsidR="00CB57EF" w:rsidRPr="00CB57EF" w:rsidRDefault="00CB57EF" w:rsidP="00C5325B">
            <w:pPr>
              <w:jc w:val="center"/>
              <w:rPr>
                <w:rFonts w:ascii="Times New Roman" w:hAnsi="Times New Roman" w:cs="Times New Roman"/>
                <w:bCs/>
                <w:color w:val="000000"/>
                <w:sz w:val="24"/>
              </w:rPr>
            </w:pPr>
          </w:p>
        </w:tc>
      </w:tr>
    </w:tbl>
    <w:p w:rsidR="00CB57EF" w:rsidRDefault="00CB57EF" w:rsidP="00CB57EF">
      <w:pPr>
        <w:jc w:val="center"/>
        <w:rPr>
          <w:b/>
          <w:color w:val="000000"/>
          <w:szCs w:val="20"/>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sidR="00BC1BA3">
        <w:rPr>
          <w:rFonts w:ascii="Times New Roman" w:eastAsia="Times New Roman" w:hAnsi="Times New Roman"/>
          <w:b/>
          <w:iCs/>
          <w:sz w:val="24"/>
          <w:lang w:val="ro-RO" w:eastAsia="ar-SA"/>
        </w:rPr>
        <w:t>4</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rsidR="0068261F" w:rsidRPr="00D37704" w:rsidRDefault="0068261F" w:rsidP="0068261F">
      <w:pPr>
        <w:pStyle w:val="Default"/>
        <w:ind w:firstLine="720"/>
      </w:pPr>
    </w:p>
    <w:p w:rsidR="0068261F" w:rsidRDefault="0068261F" w:rsidP="0068261F">
      <w:pPr>
        <w:pStyle w:val="Default"/>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rsidR="0068261F" w:rsidRPr="007A19D3" w:rsidRDefault="0068261F" w:rsidP="0068261F">
      <w:pPr>
        <w:pStyle w:val="Default"/>
        <w:rPr>
          <w:sz w:val="16"/>
          <w:szCs w:val="16"/>
        </w:rPr>
      </w:pPr>
    </w:p>
    <w:p w:rsidR="0068261F" w:rsidRDefault="0068261F" w:rsidP="0068261F">
      <w:pPr>
        <w:pStyle w:val="Default"/>
      </w:pPr>
      <w:r w:rsidRPr="00D37704">
        <w:t xml:space="preserve">2. Prestarea serviciilor oferite va respecta principiile de prelucrare a datelor cu caracter personal în conformitate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Pr="00AC6423" w:rsidRDefault="002E4B06" w:rsidP="003A77FA">
    <w:pPr>
      <w:pStyle w:val="Subsol"/>
      <w:jc w:val="center"/>
      <w:rPr>
        <w:color w:val="FFFFFF" w:themeColor="background1"/>
      </w:rPr>
    </w:pPr>
    <w:r>
      <w:rPr>
        <w:color w:val="FFFFFF" w:themeColor="background1"/>
      </w:rPr>
      <w:t>11/1/</w:t>
    </w:r>
  </w:p>
  <w:p w:rsidR="002E4B06" w:rsidRPr="00AC6423" w:rsidRDefault="002E4B06" w:rsidP="003A77FA">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Default="002E4B06">
    <w:pPr>
      <w:pStyle w:val="Antet"/>
      <w:jc w:val="center"/>
    </w:pPr>
  </w:p>
  <w:p w:rsidR="002E4B06" w:rsidRDefault="002E4B0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60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1BA3"/>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77A2D"/>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57EF"/>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04D3"/>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4D101CF"/>
  <w15:docId w15:val="{99E26E26-2158-40D6-9A2C-B619A1E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Textsimplu">
    <w:name w:val="Plain Text"/>
    <w:aliases w:val="Char Char4"/>
    <w:basedOn w:val="Normal"/>
    <w:link w:val="TextsimpluCaracte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TextsimpluCaracter">
    <w:name w:val="Text simplu Caracter"/>
    <w:aliases w:val="Char Char4 Caracter"/>
    <w:basedOn w:val="Fontdeparagrafimplicit"/>
    <w:link w:val="Textsimplu"/>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CB20-B1F0-4EAC-BF2F-70CF903B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1521</Words>
  <Characters>8823</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 Marcela</cp:lastModifiedBy>
  <cp:revision>16</cp:revision>
  <cp:lastPrinted>2016-11-02T09:09:00Z</cp:lastPrinted>
  <dcterms:created xsi:type="dcterms:W3CDTF">2021-02-18T07:27:00Z</dcterms:created>
  <dcterms:modified xsi:type="dcterms:W3CDTF">2021-08-16T10:33:00Z</dcterms:modified>
</cp:coreProperties>
</file>